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E5833" w14:textId="508FC4AE" w:rsidR="00BC6643" w:rsidRPr="00EC1355" w:rsidRDefault="00EC1355" w:rsidP="00EC1355">
      <w:r>
        <w:t>Geschichte der Stadt Weilheim</w:t>
      </w:r>
      <w:r>
        <w:br/>
      </w:r>
      <w:r>
        <w:br/>
      </w:r>
      <w:proofErr w:type="spellStart"/>
      <w:r>
        <w:t>Weilheim</w:t>
      </w:r>
      <w:proofErr w:type="spellEnd"/>
      <w:r>
        <w:t xml:space="preserve"> liegt im oberbayerischen Voralpenland.</w:t>
      </w:r>
      <w:r>
        <w:br/>
        <w:t>Die Stadt entwickelte sich über Jahrhunderte zu einem</w:t>
      </w:r>
      <w:r>
        <w:br/>
        <w:t>wichtigen regionalen Verwaltungs- und Handelszentrum.</w:t>
      </w:r>
      <w:r>
        <w:br/>
      </w:r>
      <w:r>
        <w:br/>
        <w:t>Heute ist Weilheim ein kultureller Mittelpunkt im</w:t>
      </w:r>
      <w:r>
        <w:br/>
        <w:t>Landkreis Weilheim-Schongau mit zahlreichen</w:t>
      </w:r>
      <w:r>
        <w:br/>
        <w:t>Veranstaltungen, Vereinen und kulturellen Angeboten.</w:t>
      </w:r>
    </w:p>
    <w:sectPr w:rsidR="00BC6643" w:rsidRPr="00EC13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2D"/>
    <w:rsid w:val="00043FF2"/>
    <w:rsid w:val="00234614"/>
    <w:rsid w:val="005E384B"/>
    <w:rsid w:val="006D4FAF"/>
    <w:rsid w:val="00912F2D"/>
    <w:rsid w:val="00A762D9"/>
    <w:rsid w:val="00AA6C94"/>
    <w:rsid w:val="00B73685"/>
    <w:rsid w:val="00BC6643"/>
    <w:rsid w:val="00E85A00"/>
    <w:rsid w:val="00EC1355"/>
    <w:rsid w:val="00F178D2"/>
    <w:rsid w:val="00FA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B549FC"/>
  <w15:chartTrackingRefBased/>
  <w15:docId w15:val="{3FFDBBA4-C677-A242-B20E-8BE5F633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6D4F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5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2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2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2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2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2F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2F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2F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2F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D4FAF"/>
    <w:rPr>
      <w:rFonts w:asciiTheme="majorHAnsi" w:eastAsiaTheme="majorEastAsia" w:hAnsiTheme="majorHAnsi" w:cstheme="majorBidi"/>
      <w:sz w:val="5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2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2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2F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2F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2F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2F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2F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2F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2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2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2F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2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2F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2F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2F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2F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2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2F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2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Hansel</dc:creator>
  <cp:keywords/>
  <dc:description/>
  <cp:lastModifiedBy>Thomas Hansel</cp:lastModifiedBy>
  <cp:revision>2</cp:revision>
  <cp:lastPrinted>2026-03-13T07:34:00Z</cp:lastPrinted>
  <dcterms:created xsi:type="dcterms:W3CDTF">2026-03-13T07:36:00Z</dcterms:created>
  <dcterms:modified xsi:type="dcterms:W3CDTF">2026-03-13T07:36:00Z</dcterms:modified>
</cp:coreProperties>
</file>